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/>
          <w:b/>
          <w:sz w:val="32"/>
          <w:szCs w:val="32"/>
        </w:rPr>
      </w:pPr>
      <w:r>
        <w:rPr>
          <w:rFonts w:hint="eastAsia" w:ascii="方正小标宋简体" w:hAnsi="宋体" w:eastAsia="方正小标宋简体"/>
          <w:b/>
          <w:sz w:val="32"/>
          <w:szCs w:val="32"/>
        </w:rPr>
        <w:t>政府采购采购人信用承诺书</w:t>
      </w:r>
    </w:p>
    <w:tbl>
      <w:tblPr>
        <w:tblStyle w:val="5"/>
        <w:tblW w:w="96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3075"/>
        <w:gridCol w:w="1997"/>
        <w:gridCol w:w="2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采购单位名称</w:t>
            </w:r>
          </w:p>
        </w:tc>
        <w:tc>
          <w:tcPr>
            <w:tcW w:w="3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江苏省连云港中医药高等职业技术学校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组织机构代码</w:t>
            </w:r>
          </w:p>
        </w:tc>
        <w:tc>
          <w:tcPr>
            <w:tcW w:w="2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12320700468049336B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9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项目名称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采购金额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6" w:hRule="atLeast"/>
          <w:jc w:val="center"/>
        </w:trPr>
        <w:tc>
          <w:tcPr>
            <w:tcW w:w="9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 xml:space="preserve">采购人单位承诺：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 xml:space="preserve">    1. 申报政府采购项目提交的所有材料均完整、准确、真实、有效；</w:t>
            </w:r>
          </w:p>
          <w:p>
            <w:pPr>
              <w:widowControl/>
              <w:ind w:firstLine="560" w:firstLineChars="200"/>
              <w:jc w:val="lef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sz w:val="28"/>
                <w:szCs w:val="28"/>
              </w:rPr>
              <w:t>2. 指定本单位专人负责政府采购活动相关事项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；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 xml:space="preserve">    </w:t>
            </w:r>
            <w:r>
              <w:rPr>
                <w:rFonts w:ascii="仿宋_GB2312" w:hAnsi="宋体" w:eastAsia="仿宋_GB2312" w:cs="宋体"/>
                <w:sz w:val="28"/>
                <w:szCs w:val="28"/>
              </w:rPr>
              <w:t>3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.</w:t>
            </w:r>
            <w:r>
              <w:rPr>
                <w:rFonts w:ascii="仿宋_GB2312" w:hAnsi="宋体" w:eastAsia="仿宋_GB2312" w:cs="宋体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对制定的采购需求负责，依照法律法规科学合理地确定采购需求，不擅自提高采购标准，不设置不合理的条件对供应商实行差别或者歧视待遇；</w:t>
            </w:r>
          </w:p>
          <w:p>
            <w:pPr>
              <w:widowControl/>
              <w:ind w:firstLine="560" w:firstLineChars="200"/>
              <w:jc w:val="lef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4</w:t>
            </w:r>
            <w:r>
              <w:rPr>
                <w:rFonts w:ascii="仿宋_GB2312" w:hAnsi="宋体" w:eastAsia="仿宋_GB2312" w:cs="宋体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依照法律法规落实支持创新、绿色发展、中小微企业发展等政府采购政策，不收取投标保证金；</w:t>
            </w:r>
          </w:p>
          <w:p>
            <w:pPr>
              <w:widowControl/>
              <w:ind w:firstLine="560" w:firstLineChars="200"/>
              <w:jc w:val="lef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5</w:t>
            </w:r>
            <w:r>
              <w:rPr>
                <w:rFonts w:ascii="仿宋_GB2312" w:hAnsi="宋体" w:eastAsia="仿宋_GB2312" w:cs="宋体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 xml:space="preserve"> 中标（成交）通知书发出之日起30日内，按照采购文件确定的事项签订政府采购合同，自合同签订之日起2个工作日内将合同在“连云港市政府采购交易平台”上公告；</w:t>
            </w:r>
          </w:p>
          <w:p>
            <w:pPr>
              <w:widowControl/>
              <w:ind w:firstLine="560" w:firstLineChars="200"/>
              <w:jc w:val="lef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sz w:val="28"/>
                <w:szCs w:val="28"/>
              </w:rPr>
              <w:t xml:space="preserve">6.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严格依照法律法规和政府采购合同履行相关责任义务，编制验收方案，及时组织对供应商履约情况进行验收，并出具验收书；及时支付采购资金，对满足合同约定支付条件的项目自收到发票后30日内将资金支付到合同约定的供应商账户；</w:t>
            </w:r>
          </w:p>
          <w:p>
            <w:pPr>
              <w:widowControl/>
              <w:ind w:firstLine="560" w:firstLineChars="200"/>
              <w:jc w:val="lef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sz w:val="28"/>
                <w:szCs w:val="28"/>
              </w:rPr>
              <w:t xml:space="preserve">7.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对政府采购项目每项采购活动的档案资料应当妥善保存，不得伪造、变造、隐匿或者销毁；</w:t>
            </w:r>
          </w:p>
          <w:p>
            <w:pPr>
              <w:widowControl/>
              <w:ind w:firstLine="560" w:firstLineChars="200"/>
              <w:jc w:val="lef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sz w:val="28"/>
                <w:szCs w:val="28"/>
              </w:rPr>
              <w:t>8. 严格保守秘密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，</w:t>
            </w:r>
            <w:r>
              <w:rPr>
                <w:rFonts w:ascii="仿宋_GB2312" w:hAnsi="宋体" w:eastAsia="仿宋_GB2312" w:cs="宋体"/>
                <w:sz w:val="28"/>
                <w:szCs w:val="28"/>
              </w:rPr>
              <w:t>不泄露应当保密的与采购活动有关的信息资料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。</w:t>
            </w:r>
          </w:p>
          <w:p>
            <w:pPr>
              <w:widowControl/>
              <w:ind w:firstLine="560" w:firstLineChars="200"/>
              <w:jc w:val="lef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如违背以上承诺，愿意承担相关责任，同意有关主管部门将相关失信信息记入公共信用信息系统。严重失信的，同意在相关政府门户网站公开。</w:t>
            </w:r>
          </w:p>
          <w:p>
            <w:pPr>
              <w:widowControl/>
              <w:ind w:firstLine="3220" w:firstLineChars="1150"/>
              <w:jc w:val="lef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项目负责人（签名）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 xml:space="preserve">                       单位负责人（签名）         （公章）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 xml:space="preserve">                       日期：</w:t>
            </w:r>
          </w:p>
        </w:tc>
      </w:tr>
    </w:tbl>
    <w:p>
      <w:pPr>
        <w:rPr>
          <w:sz w:val="36"/>
          <w:szCs w:val="36"/>
        </w:rPr>
      </w:pPr>
      <w:bookmarkStart w:id="0" w:name="_GoBack"/>
      <w:bookmarkEnd w:id="0"/>
    </w:p>
    <w:sectPr>
      <w:pgSz w:w="11906" w:h="16838"/>
      <w:pgMar w:top="567" w:right="952" w:bottom="567" w:left="952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I1ODU1YmEzM2MwZjk4YjJhYzBiZGVlN2IxZmVjMTUifQ=="/>
  </w:docVars>
  <w:rsids>
    <w:rsidRoot w:val="00C86C69"/>
    <w:rsid w:val="000926ED"/>
    <w:rsid w:val="001F1C0A"/>
    <w:rsid w:val="0026346A"/>
    <w:rsid w:val="00290D19"/>
    <w:rsid w:val="002F2D08"/>
    <w:rsid w:val="00337922"/>
    <w:rsid w:val="0037272E"/>
    <w:rsid w:val="003E3440"/>
    <w:rsid w:val="00403208"/>
    <w:rsid w:val="004250EE"/>
    <w:rsid w:val="005D6762"/>
    <w:rsid w:val="00613622"/>
    <w:rsid w:val="00640A09"/>
    <w:rsid w:val="007A5C4F"/>
    <w:rsid w:val="007D4634"/>
    <w:rsid w:val="0084142B"/>
    <w:rsid w:val="008959B1"/>
    <w:rsid w:val="008C037B"/>
    <w:rsid w:val="00BA4CD7"/>
    <w:rsid w:val="00C03119"/>
    <w:rsid w:val="00C256F8"/>
    <w:rsid w:val="00C3574A"/>
    <w:rsid w:val="00C86C69"/>
    <w:rsid w:val="00CB5488"/>
    <w:rsid w:val="00DA0247"/>
    <w:rsid w:val="00E337EF"/>
    <w:rsid w:val="00E65F09"/>
    <w:rsid w:val="00EB2D07"/>
    <w:rsid w:val="00EE4FEE"/>
    <w:rsid w:val="00F12830"/>
    <w:rsid w:val="01B110AA"/>
    <w:rsid w:val="04AC185E"/>
    <w:rsid w:val="05191440"/>
    <w:rsid w:val="08F24482"/>
    <w:rsid w:val="0FA83AEC"/>
    <w:rsid w:val="11203B56"/>
    <w:rsid w:val="16706542"/>
    <w:rsid w:val="22E2787B"/>
    <w:rsid w:val="24D265B5"/>
    <w:rsid w:val="28C60480"/>
    <w:rsid w:val="45B97831"/>
    <w:rsid w:val="4A057DE2"/>
    <w:rsid w:val="4B4340EE"/>
    <w:rsid w:val="50B068D7"/>
    <w:rsid w:val="513D64FC"/>
    <w:rsid w:val="5A5A381D"/>
    <w:rsid w:val="62FF4946"/>
    <w:rsid w:val="71F15DA2"/>
    <w:rsid w:val="74E039E8"/>
    <w:rsid w:val="786848E4"/>
    <w:rsid w:val="7D2F4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556</Words>
  <Characters>584</Characters>
  <Lines>4</Lines>
  <Paragraphs>1</Paragraphs>
  <TotalTime>0</TotalTime>
  <ScaleCrop>false</ScaleCrop>
  <LinksUpToDate>false</LinksUpToDate>
  <CharactersWithSpaces>658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2022-05-12T14:23:00Z</dcterms:created>
  <dc:creator>AutoBVT</dc:creator>
  <cp:lastModifiedBy>浦</cp:lastModifiedBy>
  <cp:lastPrinted>2022-07-22T03:35:00Z</cp:lastPrinted>
  <dcterms:modified xsi:type="dcterms:W3CDTF">2023-03-10T06:57:10Z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90F4A4B3691F45E99F387FF1A9D7B94C</vt:lpwstr>
  </property>
</Properties>
</file>