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E0F" w:rsidRDefault="00663E0F" w:rsidP="00663E0F">
      <w:pPr>
        <w:widowControl/>
        <w:shd w:val="clear" w:color="auto" w:fill="FFFFFF"/>
        <w:spacing w:line="560" w:lineRule="exact"/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附件</w:t>
      </w: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：年度项目预算细化表样式</w:t>
      </w:r>
    </w:p>
    <w:p w:rsidR="00663E0F" w:rsidRDefault="00663E0F" w:rsidP="00663E0F">
      <w:pPr>
        <w:widowControl/>
        <w:shd w:val="clear" w:color="auto" w:fill="FFFFFF"/>
        <w:spacing w:line="360" w:lineRule="auto"/>
        <w:jc w:val="center"/>
        <w:rPr>
          <w:rFonts w:ascii="方正小标宋简体" w:eastAsia="方正小标宋简体" w:hAnsi="华文宋体" w:cs="宋体"/>
          <w:b/>
          <w:color w:val="000000"/>
          <w:spacing w:val="7"/>
          <w:kern w:val="0"/>
          <w:sz w:val="44"/>
          <w:szCs w:val="44"/>
        </w:rPr>
      </w:pPr>
      <w:r>
        <w:rPr>
          <w:rFonts w:ascii="方正小标宋简体" w:eastAsia="方正小标宋简体" w:hAnsi="华文宋体" w:cs="宋体"/>
          <w:b/>
          <w:color w:val="000000"/>
          <w:spacing w:val="7"/>
          <w:kern w:val="0"/>
          <w:sz w:val="44"/>
          <w:szCs w:val="44"/>
        </w:rPr>
        <w:t>XX</w:t>
      </w:r>
      <w:r>
        <w:rPr>
          <w:rFonts w:ascii="方正小标宋简体" w:eastAsia="方正小标宋简体" w:hAnsi="华文宋体" w:cs="宋体" w:hint="eastAsia"/>
          <w:b/>
          <w:color w:val="000000"/>
          <w:spacing w:val="7"/>
          <w:kern w:val="0"/>
          <w:sz w:val="44"/>
          <w:szCs w:val="44"/>
        </w:rPr>
        <w:t>年度项目预算细化表</w:t>
      </w:r>
    </w:p>
    <w:tbl>
      <w:tblPr>
        <w:tblW w:w="8714" w:type="dxa"/>
        <w:tblInd w:w="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1"/>
        <w:gridCol w:w="1276"/>
        <w:gridCol w:w="1134"/>
        <w:gridCol w:w="1134"/>
        <w:gridCol w:w="992"/>
        <w:gridCol w:w="992"/>
        <w:gridCol w:w="993"/>
        <w:gridCol w:w="992"/>
      </w:tblGrid>
      <w:tr w:rsidR="00663E0F" w:rsidTr="003F0C1F">
        <w:trPr>
          <w:trHeight w:val="330"/>
        </w:trPr>
        <w:tc>
          <w:tcPr>
            <w:tcW w:w="1201" w:type="dxa"/>
            <w:vMerge w:val="restart"/>
            <w:vAlign w:val="center"/>
          </w:tcPr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spacing w:val="7"/>
                <w:kern w:val="0"/>
                <w:sz w:val="24"/>
                <w:szCs w:val="24"/>
              </w:rPr>
              <w:t>项目</w:t>
            </w:r>
          </w:p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spacing w:val="7"/>
                <w:kern w:val="0"/>
                <w:sz w:val="24"/>
                <w:szCs w:val="24"/>
              </w:rPr>
              <w:t>名称</w:t>
            </w:r>
          </w:p>
        </w:tc>
        <w:tc>
          <w:tcPr>
            <w:tcW w:w="1276" w:type="dxa"/>
            <w:vMerge w:val="restart"/>
            <w:vAlign w:val="center"/>
          </w:tcPr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spacing w:val="7"/>
                <w:kern w:val="0"/>
                <w:sz w:val="24"/>
                <w:szCs w:val="24"/>
              </w:rPr>
              <w:t>经济</w:t>
            </w:r>
          </w:p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spacing w:val="7"/>
                <w:kern w:val="0"/>
                <w:sz w:val="24"/>
                <w:szCs w:val="24"/>
              </w:rPr>
              <w:t>科目</w:t>
            </w:r>
          </w:p>
        </w:tc>
        <w:tc>
          <w:tcPr>
            <w:tcW w:w="1134" w:type="dxa"/>
            <w:vMerge w:val="restart"/>
            <w:vAlign w:val="center"/>
          </w:tcPr>
          <w:p w:rsidR="00663E0F" w:rsidRDefault="00663E0F" w:rsidP="003F0C1F">
            <w:pPr>
              <w:widowControl/>
              <w:spacing w:line="320" w:lineRule="exact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spacing w:val="7"/>
                <w:kern w:val="0"/>
                <w:sz w:val="24"/>
                <w:szCs w:val="24"/>
              </w:rPr>
              <w:t>是否政府采购</w:t>
            </w:r>
          </w:p>
        </w:tc>
        <w:tc>
          <w:tcPr>
            <w:tcW w:w="1134" w:type="dxa"/>
            <w:vMerge w:val="restart"/>
            <w:vAlign w:val="center"/>
          </w:tcPr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spacing w:val="7"/>
                <w:kern w:val="0"/>
                <w:sz w:val="24"/>
                <w:szCs w:val="24"/>
              </w:rPr>
              <w:t>政府采购目录</w:t>
            </w:r>
          </w:p>
        </w:tc>
        <w:tc>
          <w:tcPr>
            <w:tcW w:w="3969" w:type="dxa"/>
            <w:gridSpan w:val="4"/>
            <w:vAlign w:val="center"/>
          </w:tcPr>
          <w:p w:rsidR="00663E0F" w:rsidRDefault="00663E0F" w:rsidP="003F0C1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方正仿宋_GBK" w:eastAsia="方正仿宋_GBK" w:hAnsi="华文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kern w:val="0"/>
                <w:sz w:val="24"/>
                <w:szCs w:val="24"/>
              </w:rPr>
              <w:t>年度资金安排计划（单位</w:t>
            </w:r>
            <w:r>
              <w:rPr>
                <w:rFonts w:ascii="方正仿宋_GBK" w:eastAsia="方正仿宋_GBK" w:hAnsi="华文宋体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方正仿宋_GBK" w:eastAsia="方正仿宋_GBK" w:hAnsi="华文宋体" w:cs="宋体" w:hint="eastAsia"/>
                <w:color w:val="000000"/>
                <w:kern w:val="0"/>
                <w:sz w:val="24"/>
                <w:szCs w:val="24"/>
              </w:rPr>
              <w:t>万元）</w:t>
            </w:r>
          </w:p>
        </w:tc>
        <w:bookmarkStart w:id="0" w:name="_GoBack"/>
        <w:bookmarkEnd w:id="0"/>
      </w:tr>
      <w:tr w:rsidR="00663E0F" w:rsidTr="003F0C1F">
        <w:trPr>
          <w:trHeight w:val="450"/>
        </w:trPr>
        <w:tc>
          <w:tcPr>
            <w:tcW w:w="1201" w:type="dxa"/>
            <w:vMerge/>
            <w:vAlign w:val="center"/>
          </w:tcPr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spacing w:val="7"/>
                <w:kern w:val="0"/>
                <w:sz w:val="24"/>
                <w:szCs w:val="24"/>
              </w:rPr>
              <w:t>合计</w:t>
            </w:r>
          </w:p>
        </w:tc>
        <w:tc>
          <w:tcPr>
            <w:tcW w:w="992" w:type="dxa"/>
            <w:vAlign w:val="center"/>
          </w:tcPr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spacing w:val="7"/>
                <w:kern w:val="0"/>
                <w:sz w:val="24"/>
                <w:szCs w:val="24"/>
              </w:rPr>
              <w:t>财政</w:t>
            </w:r>
          </w:p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spacing w:val="7"/>
                <w:kern w:val="0"/>
                <w:sz w:val="24"/>
                <w:szCs w:val="24"/>
              </w:rPr>
              <w:t>拨款</w:t>
            </w:r>
          </w:p>
        </w:tc>
        <w:tc>
          <w:tcPr>
            <w:tcW w:w="993" w:type="dxa"/>
            <w:vAlign w:val="center"/>
          </w:tcPr>
          <w:p w:rsidR="00663E0F" w:rsidRDefault="00866119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spacing w:val="7"/>
                <w:kern w:val="0"/>
                <w:sz w:val="24"/>
                <w:szCs w:val="24"/>
              </w:rPr>
              <w:t>专项 资金</w:t>
            </w:r>
          </w:p>
        </w:tc>
        <w:tc>
          <w:tcPr>
            <w:tcW w:w="992" w:type="dxa"/>
            <w:vAlign w:val="center"/>
          </w:tcPr>
          <w:p w:rsidR="00663E0F" w:rsidRDefault="00663E0F" w:rsidP="003F0C1F">
            <w:pPr>
              <w:widowControl/>
              <w:spacing w:line="320" w:lineRule="exact"/>
              <w:jc w:val="center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华文宋体" w:cs="宋体" w:hint="eastAsia"/>
                <w:color w:val="000000"/>
                <w:spacing w:val="7"/>
                <w:kern w:val="0"/>
                <w:sz w:val="24"/>
                <w:szCs w:val="24"/>
              </w:rPr>
              <w:t>其他</w:t>
            </w:r>
          </w:p>
        </w:tc>
      </w:tr>
      <w:tr w:rsidR="00663E0F" w:rsidTr="003F0C1F">
        <w:trPr>
          <w:trHeight w:val="658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682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645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510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645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645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480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585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585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585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585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585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585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585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  <w:tr w:rsidR="00663E0F" w:rsidTr="003F0C1F">
        <w:trPr>
          <w:trHeight w:val="50"/>
        </w:trPr>
        <w:tc>
          <w:tcPr>
            <w:tcW w:w="1201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663E0F" w:rsidRDefault="00663E0F" w:rsidP="003F0C1F">
            <w:pPr>
              <w:widowControl/>
              <w:spacing w:line="360" w:lineRule="auto"/>
              <w:jc w:val="left"/>
              <w:rPr>
                <w:rFonts w:ascii="方正仿宋_GBK" w:eastAsia="方正仿宋_GBK" w:hAnsi="华文宋体" w:cs="宋体"/>
                <w:color w:val="000000"/>
                <w:spacing w:val="7"/>
                <w:kern w:val="0"/>
                <w:sz w:val="24"/>
                <w:szCs w:val="24"/>
              </w:rPr>
            </w:pPr>
          </w:p>
        </w:tc>
      </w:tr>
    </w:tbl>
    <w:p w:rsidR="00B21D4D" w:rsidRDefault="00B21D4D"/>
    <w:sectPr w:rsidR="00B21D4D" w:rsidSect="00B21D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38CF7CFA" w:usb2="00082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E0F"/>
    <w:rsid w:val="00663E0F"/>
    <w:rsid w:val="0074474E"/>
    <w:rsid w:val="00866119"/>
    <w:rsid w:val="00B21D4D"/>
    <w:rsid w:val="00B9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dcterms:created xsi:type="dcterms:W3CDTF">2023-09-14T05:33:00Z</dcterms:created>
  <dcterms:modified xsi:type="dcterms:W3CDTF">2023-09-14T05:33:00Z</dcterms:modified>
</cp:coreProperties>
</file>