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江苏省连云港中医药高等职业技术学校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党委会议题提交单</w:t>
      </w:r>
    </w:p>
    <w:p>
      <w:pPr>
        <w:wordWrap w:val="0"/>
        <w:jc w:val="righ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年    月    日</w:t>
      </w:r>
    </w:p>
    <w:tbl>
      <w:tblPr>
        <w:tblStyle w:val="4"/>
        <w:tblW w:w="9733" w:type="dxa"/>
        <w:tblInd w:w="-5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653"/>
        <w:gridCol w:w="2632"/>
        <w:gridCol w:w="2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议题名称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议题类型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决策型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文件型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通报型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提议部门</w:t>
            </w:r>
          </w:p>
        </w:tc>
        <w:tc>
          <w:tcPr>
            <w:tcW w:w="2653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32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部门负责人</w:t>
            </w:r>
          </w:p>
        </w:tc>
        <w:tc>
          <w:tcPr>
            <w:tcW w:w="2021" w:type="dxa"/>
            <w:vAlign w:val="center"/>
          </w:tcPr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提请会议</w:t>
            </w: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决定事项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附件</w:t>
            </w: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（材料清单）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会签部门</w:t>
            </w: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分管校领导</w:t>
            </w:r>
          </w:p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主要领导</w:t>
            </w: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签字：</w:t>
            </w:r>
          </w:p>
        </w:tc>
      </w:tr>
    </w:tbl>
    <w:p>
      <w:pPr>
        <w:wordWrap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注：凡涉及资金使用、项目报备等事宜，须财务处、纪检室等会签。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江苏省连云港中医药高等职业技术学校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党政联席会议题提交单</w:t>
      </w:r>
    </w:p>
    <w:p>
      <w:pPr>
        <w:wordWrap w:val="0"/>
        <w:jc w:val="righ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年    月    日</w:t>
      </w:r>
    </w:p>
    <w:tbl>
      <w:tblPr>
        <w:tblStyle w:val="4"/>
        <w:tblW w:w="9733" w:type="dxa"/>
        <w:tblInd w:w="-5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653"/>
        <w:gridCol w:w="2632"/>
        <w:gridCol w:w="2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议题名称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议题类型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决策型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文件型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通报型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提议部门</w:t>
            </w:r>
          </w:p>
        </w:tc>
        <w:tc>
          <w:tcPr>
            <w:tcW w:w="2653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32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部门负责人</w:t>
            </w:r>
          </w:p>
        </w:tc>
        <w:tc>
          <w:tcPr>
            <w:tcW w:w="2021" w:type="dxa"/>
            <w:vAlign w:val="center"/>
          </w:tcPr>
          <w:p>
            <w:pPr>
              <w:wordWrap/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提请会议</w:t>
            </w: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决定事项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附件</w:t>
            </w: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（材料清单）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会签部门</w:t>
            </w: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分管校领导</w:t>
            </w:r>
          </w:p>
          <w:p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2427" w:type="dxa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主要领导</w:t>
            </w: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306" w:type="dxa"/>
            <w:gridSpan w:val="3"/>
            <w:vAlign w:val="center"/>
          </w:tcPr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ordWrap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签字：</w:t>
            </w:r>
          </w:p>
        </w:tc>
      </w:tr>
    </w:tbl>
    <w:p>
      <w:pPr>
        <w:wordWrap/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注：凡涉及资金使用、项目报备等事宜，须财务处、纪检室等会签。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zMWE5NjAwMDJhOTdhMmIyNGExNGY5NmFhMzg0YmEifQ=="/>
  </w:docVars>
  <w:rsids>
    <w:rsidRoot w:val="14640AB3"/>
    <w:rsid w:val="07D87CB2"/>
    <w:rsid w:val="14640AB3"/>
    <w:rsid w:val="1BDE716C"/>
    <w:rsid w:val="1D4C6861"/>
    <w:rsid w:val="29F079DE"/>
    <w:rsid w:val="42602623"/>
    <w:rsid w:val="4B68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2023-10-09T07:40:00Z</dcterms:created>
  <dc:creator>江小</dc:creator>
  <cp:lastModifiedBy>八爪鱼</cp:lastModifiedBy>
  <cp:lastPrinted>2023-10-13T07:58:00Z</cp:lastPrinted>
  <dcterms:modified xsi:type="dcterms:W3CDTF">2023-10-16T04:43:04Z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1BCC85121AF946BF8A0E339127755A64_13</vt:lpwstr>
  </property>
</Properties>
</file>